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2E" w:rsidRDefault="001C4638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  <w:r w:rsidR="007A4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BA0" w:rsidRDefault="007A4FE3" w:rsidP="00B4087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638">
        <w:rPr>
          <w:rFonts w:ascii="Times New Roman" w:hAnsi="Times New Roman" w:cs="Times New Roman"/>
          <w:sz w:val="26"/>
          <w:szCs w:val="26"/>
        </w:rPr>
        <w:t>Николаевского муниципального района  Хабаровского края</w:t>
      </w:r>
    </w:p>
    <w:p w:rsidR="00B40874" w:rsidRDefault="00B40874" w:rsidP="00B4087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0874" w:rsidRDefault="00B40874" w:rsidP="00D0475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0874" w:rsidRPr="00380B84" w:rsidRDefault="007A4FE3" w:rsidP="00B4087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63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14749" w:rsidRPr="00380B84" w:rsidRDefault="00B1474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07BA0" w:rsidRPr="00380B84" w:rsidRDefault="00DD716E" w:rsidP="001C463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638">
        <w:rPr>
          <w:rFonts w:ascii="Times New Roman" w:hAnsi="Times New Roman" w:cs="Times New Roman"/>
          <w:sz w:val="26"/>
          <w:szCs w:val="26"/>
        </w:rPr>
        <w:t>04.04.2022                                                                                                            № 17-ра</w:t>
      </w:r>
    </w:p>
    <w:p w:rsidR="00762F06" w:rsidRDefault="007A4FE3" w:rsidP="00762F0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874" w:rsidRPr="00380B84" w:rsidRDefault="00DD716E" w:rsidP="00762F0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749" w:rsidRPr="00380B84" w:rsidRDefault="00B1474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5E9" w:rsidRDefault="00D92450" w:rsidP="00D0475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40874">
        <w:rPr>
          <w:rFonts w:ascii="Times New Roman" w:hAnsi="Times New Roman" w:cs="Times New Roman"/>
          <w:sz w:val="26"/>
          <w:szCs w:val="26"/>
        </w:rPr>
        <w:t>й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 в</w:t>
      </w:r>
      <w:r w:rsidR="00D047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75A">
        <w:rPr>
          <w:rFonts w:ascii="Times New Roman" w:hAnsi="Times New Roman" w:cs="Times New Roman"/>
          <w:sz w:val="26"/>
          <w:szCs w:val="26"/>
        </w:rPr>
        <w:t>распоряже</w:t>
      </w:r>
      <w:proofErr w:type="spellEnd"/>
      <w:r w:rsidR="00D0475A">
        <w:rPr>
          <w:rFonts w:ascii="Times New Roman" w:hAnsi="Times New Roman" w:cs="Times New Roman"/>
          <w:sz w:val="26"/>
          <w:szCs w:val="26"/>
        </w:rPr>
        <w:t>-</w:t>
      </w:r>
    </w:p>
    <w:p w:rsidR="000665E9" w:rsidRDefault="00D0475A" w:rsidP="000665E9">
      <w:pPr>
        <w:tabs>
          <w:tab w:val="left" w:pos="4253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0665E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0665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07BA0" w:rsidRPr="00380B84" w:rsidRDefault="000665E9" w:rsidP="000665E9">
      <w:pPr>
        <w:tabs>
          <w:tab w:val="left" w:pos="4253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15.02.2022 № 8-ра </w:t>
      </w:r>
    </w:p>
    <w:p w:rsidR="00B14749" w:rsidRDefault="00B14749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6BBB" w:rsidRDefault="00B36BBB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6BBB" w:rsidRDefault="00A07BA0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B84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937A3C" w:rsidRPr="00380B8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80B84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937A3C" w:rsidRPr="00380B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51939">
        <w:rPr>
          <w:rFonts w:ascii="Times New Roman" w:hAnsi="Times New Roman" w:cs="Times New Roman"/>
          <w:sz w:val="26"/>
          <w:szCs w:val="26"/>
        </w:rPr>
        <w:t>Магин-ского</w:t>
      </w:r>
      <w:proofErr w:type="spellEnd"/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80B8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Хабаровского</w:t>
      </w:r>
      <w:r w:rsidR="006F6E26" w:rsidRPr="00380B84">
        <w:rPr>
          <w:rFonts w:ascii="Times New Roman" w:hAnsi="Times New Roman" w:cs="Times New Roman"/>
          <w:sz w:val="26"/>
          <w:szCs w:val="26"/>
        </w:rPr>
        <w:t xml:space="preserve"> </w:t>
      </w:r>
      <w:r w:rsidR="006B4C12" w:rsidRPr="00380B84">
        <w:rPr>
          <w:rFonts w:ascii="Times New Roman" w:hAnsi="Times New Roman" w:cs="Times New Roman"/>
          <w:sz w:val="26"/>
          <w:szCs w:val="26"/>
        </w:rPr>
        <w:t>края</w:t>
      </w:r>
      <w:r w:rsidRPr="00380B84">
        <w:rPr>
          <w:rFonts w:ascii="Times New Roman" w:hAnsi="Times New Roman" w:cs="Times New Roman"/>
          <w:sz w:val="26"/>
          <w:szCs w:val="26"/>
        </w:rPr>
        <w:t xml:space="preserve"> в соответствие с</w:t>
      </w:r>
      <w:r w:rsidR="00D92450">
        <w:rPr>
          <w:rFonts w:ascii="Times New Roman" w:hAnsi="Times New Roman" w:cs="Times New Roman"/>
          <w:sz w:val="26"/>
          <w:szCs w:val="26"/>
        </w:rPr>
        <w:t xml:space="preserve"> требованиями Бюджетного кодекса</w:t>
      </w:r>
      <w:r w:rsidR="004B1A55" w:rsidRPr="00380B8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B36BBB" w:rsidRDefault="000665E9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Магинского сельского поселения Николаевского  муниципального района Хабаровского края от 15 февраля 2022 г.  № 8-ра «О внесении изменений в приложение к Бюджетному прогнозу Магинского сельского поселения на долгосрочный период до 2025 года, утвержденный распоряжением администрации Магинского сельского поселения Николаевского муниципального района  от 27.01.2020 № 5-ра» изменения:  </w:t>
      </w:r>
    </w:p>
    <w:p w:rsidR="00B36BBB" w:rsidRDefault="00A07BA0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B84">
        <w:rPr>
          <w:rFonts w:ascii="Times New Roman" w:hAnsi="Times New Roman" w:cs="Times New Roman"/>
          <w:sz w:val="26"/>
          <w:szCs w:val="26"/>
        </w:rPr>
        <w:t>1.</w:t>
      </w:r>
      <w:r w:rsidR="00151939">
        <w:rPr>
          <w:rFonts w:ascii="Times New Roman" w:hAnsi="Times New Roman" w:cs="Times New Roman"/>
          <w:sz w:val="26"/>
          <w:szCs w:val="26"/>
        </w:rPr>
        <w:t>1.</w:t>
      </w:r>
      <w:r w:rsidR="000665E9">
        <w:rPr>
          <w:rFonts w:ascii="Times New Roman" w:hAnsi="Times New Roman" w:cs="Times New Roman"/>
          <w:sz w:val="26"/>
          <w:szCs w:val="26"/>
        </w:rPr>
        <w:t>Наименование</w:t>
      </w:r>
      <w:r w:rsidR="000E2C1C">
        <w:rPr>
          <w:rFonts w:ascii="Times New Roman" w:hAnsi="Times New Roman" w:cs="Times New Roman"/>
          <w:sz w:val="26"/>
          <w:szCs w:val="26"/>
        </w:rPr>
        <w:t xml:space="preserve"> заголовка</w:t>
      </w:r>
      <w:r w:rsidR="006C3EEB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0E2C1C">
        <w:rPr>
          <w:rFonts w:ascii="Times New Roman" w:hAnsi="Times New Roman" w:cs="Times New Roman"/>
          <w:sz w:val="26"/>
          <w:szCs w:val="26"/>
        </w:rPr>
        <w:t xml:space="preserve"> </w:t>
      </w:r>
      <w:r w:rsidR="000C786B">
        <w:rPr>
          <w:rFonts w:ascii="Times New Roman" w:hAnsi="Times New Roman" w:cs="Times New Roman"/>
          <w:sz w:val="26"/>
          <w:szCs w:val="26"/>
        </w:rPr>
        <w:t>изложить</w:t>
      </w:r>
      <w:r w:rsidR="000E2C1C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B36BBB" w:rsidRDefault="006C3EEB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Б</w:t>
      </w:r>
      <w:r w:rsidR="000E2C1C">
        <w:rPr>
          <w:rFonts w:ascii="Times New Roman" w:hAnsi="Times New Roman" w:cs="Times New Roman"/>
          <w:sz w:val="26"/>
          <w:szCs w:val="26"/>
        </w:rPr>
        <w:t>юджетный прогноз Магинского сельского поселения на долгосрочный период до 2025 года, утвержденный распоряжением администрации Магинского сельского поселения Николаевского муниципального района Хабаровского края от 27 января 2020 г. № 5-ра»</w:t>
      </w:r>
      <w:r w:rsidR="000C786B">
        <w:rPr>
          <w:rFonts w:ascii="Times New Roman" w:hAnsi="Times New Roman" w:cs="Times New Roman"/>
          <w:sz w:val="26"/>
          <w:szCs w:val="26"/>
        </w:rPr>
        <w:t>.</w:t>
      </w:r>
    </w:p>
    <w:p w:rsidR="00B36BBB" w:rsidRDefault="000665E9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B064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B36B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B0645">
        <w:rPr>
          <w:rFonts w:ascii="Times New Roman" w:hAnsi="Times New Roman" w:cs="Times New Roman"/>
          <w:sz w:val="26"/>
          <w:szCs w:val="26"/>
        </w:rPr>
        <w:t xml:space="preserve"> </w:t>
      </w:r>
      <w:r w:rsidR="006C3EEB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0C786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36BBB" w:rsidRDefault="000C786B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014DAB">
        <w:rPr>
          <w:rFonts w:ascii="Times New Roman" w:hAnsi="Times New Roman" w:cs="Times New Roman"/>
          <w:sz w:val="26"/>
          <w:szCs w:val="26"/>
        </w:rPr>
        <w:t>Внести изменение в Бюджетный прогноз Магинского сельского поселения на долгосрочный период до 2025 года, утвержденный распоряжением администрации Магинского сельского поселения Николаевского муниципального района Хабаровского края от 27 января 2020 г. № 5-ра, изложив его в редакции согласно приложению к настоящему распоряжению».</w:t>
      </w:r>
    </w:p>
    <w:p w:rsidR="00B36BBB" w:rsidRDefault="000665E9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92450">
        <w:rPr>
          <w:rFonts w:ascii="Times New Roman" w:hAnsi="Times New Roman" w:cs="Times New Roman"/>
          <w:sz w:val="26"/>
          <w:szCs w:val="26"/>
        </w:rPr>
        <w:t>Настоящее распоряжение о</w:t>
      </w:r>
      <w:r w:rsidR="0082029F" w:rsidRPr="00380B84">
        <w:rPr>
          <w:rFonts w:ascii="Times New Roman" w:hAnsi="Times New Roman" w:cs="Times New Roman"/>
          <w:sz w:val="26"/>
          <w:szCs w:val="26"/>
        </w:rPr>
        <w:t>пу</w:t>
      </w:r>
      <w:r w:rsidR="00D92450">
        <w:rPr>
          <w:rFonts w:ascii="Times New Roman" w:hAnsi="Times New Roman" w:cs="Times New Roman"/>
          <w:sz w:val="26"/>
          <w:szCs w:val="26"/>
        </w:rPr>
        <w:t>бликовать в «</w:t>
      </w:r>
      <w:r w:rsidR="0082029F" w:rsidRPr="00380B84">
        <w:rPr>
          <w:rFonts w:ascii="Times New Roman" w:hAnsi="Times New Roman" w:cs="Times New Roman"/>
          <w:sz w:val="26"/>
          <w:szCs w:val="26"/>
        </w:rPr>
        <w:t>Сборни</w:t>
      </w:r>
      <w:r w:rsidR="00D92450">
        <w:rPr>
          <w:rFonts w:ascii="Times New Roman" w:hAnsi="Times New Roman" w:cs="Times New Roman"/>
          <w:sz w:val="26"/>
          <w:szCs w:val="26"/>
        </w:rPr>
        <w:t xml:space="preserve">ке </w:t>
      </w:r>
      <w:r w:rsidR="00CC15B3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6F6E26" w:rsidRPr="00380B84">
        <w:rPr>
          <w:rFonts w:ascii="Times New Roman" w:hAnsi="Times New Roman" w:cs="Times New Roman"/>
          <w:sz w:val="26"/>
          <w:szCs w:val="26"/>
        </w:rPr>
        <w:t>Магинского</w:t>
      </w:r>
      <w:r w:rsidR="00CC15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92450">
        <w:rPr>
          <w:rFonts w:ascii="Times New Roman" w:hAnsi="Times New Roman" w:cs="Times New Roman"/>
          <w:sz w:val="26"/>
          <w:szCs w:val="26"/>
        </w:rPr>
        <w:t>»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</w:t>
      </w:r>
      <w:r w:rsidR="00D92450">
        <w:rPr>
          <w:rFonts w:ascii="Times New Roman" w:hAnsi="Times New Roman" w:cs="Times New Roman"/>
          <w:sz w:val="26"/>
          <w:szCs w:val="26"/>
        </w:rPr>
        <w:t xml:space="preserve"> сайте администрации</w:t>
      </w:r>
      <w:r w:rsidR="00D92450" w:rsidRPr="00D92450">
        <w:rPr>
          <w:rFonts w:ascii="Times New Roman" w:hAnsi="Times New Roman" w:cs="Times New Roman"/>
          <w:sz w:val="26"/>
          <w:szCs w:val="26"/>
        </w:rPr>
        <w:t xml:space="preserve"> </w:t>
      </w:r>
      <w:r w:rsidR="00D92450" w:rsidRPr="00380B84">
        <w:rPr>
          <w:rFonts w:ascii="Times New Roman" w:hAnsi="Times New Roman" w:cs="Times New Roman"/>
          <w:sz w:val="26"/>
          <w:szCs w:val="26"/>
        </w:rPr>
        <w:t>Магинского</w:t>
      </w:r>
      <w:r w:rsidR="00D92450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</w:t>
      </w:r>
      <w:r w:rsidR="00D92450" w:rsidRPr="00380B84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  <w:r w:rsidR="00D92450" w:rsidRPr="00D92450">
        <w:t xml:space="preserve"> </w:t>
      </w:r>
      <w:r w:rsidR="00014DAB" w:rsidRPr="00014DAB">
        <w:rPr>
          <w:rFonts w:ascii="Times New Roman" w:hAnsi="Times New Roman" w:cs="Times New Roman"/>
          <w:sz w:val="26"/>
          <w:szCs w:val="26"/>
        </w:rPr>
        <w:t>в</w:t>
      </w:r>
      <w:r w:rsidR="00D92450">
        <w:t xml:space="preserve"> </w:t>
      </w:r>
      <w:r w:rsidR="00D92450" w:rsidRPr="00D92450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</w:t>
      </w:r>
      <w:r w:rsidR="0007505F" w:rsidRPr="00380B84">
        <w:rPr>
          <w:rFonts w:ascii="Times New Roman" w:hAnsi="Times New Roman" w:cs="Times New Roman"/>
          <w:sz w:val="26"/>
          <w:szCs w:val="26"/>
        </w:rPr>
        <w:t>.</w:t>
      </w:r>
    </w:p>
    <w:p w:rsidR="00B36BBB" w:rsidRDefault="00014DAB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87E6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 возложить на главу Магинского сельского поселения Николаевского муниципального района Хабаровского края Мавровского В.</w:t>
      </w:r>
      <w:r w:rsidR="000C786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505F" w:rsidRPr="00380B84" w:rsidRDefault="00014DAB" w:rsidP="00B36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2F79">
        <w:rPr>
          <w:rFonts w:ascii="Times New Roman" w:hAnsi="Times New Roman" w:cs="Times New Roman"/>
          <w:sz w:val="26"/>
          <w:szCs w:val="26"/>
        </w:rPr>
        <w:t xml:space="preserve">. </w:t>
      </w:r>
      <w:r w:rsidR="0007505F" w:rsidRPr="00380B8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2029F" w:rsidRPr="00380B84">
        <w:rPr>
          <w:rFonts w:ascii="Times New Roman" w:hAnsi="Times New Roman" w:cs="Times New Roman"/>
          <w:sz w:val="26"/>
          <w:szCs w:val="26"/>
        </w:rPr>
        <w:t>распоряжение</w:t>
      </w:r>
      <w:r w:rsidR="0007505F" w:rsidRPr="00380B8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8E2274" w:rsidRPr="00380B84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="0007505F" w:rsidRPr="00380B84">
        <w:rPr>
          <w:rFonts w:ascii="Times New Roman" w:hAnsi="Times New Roman" w:cs="Times New Roman"/>
          <w:sz w:val="26"/>
          <w:szCs w:val="26"/>
        </w:rPr>
        <w:t>.</w:t>
      </w:r>
    </w:p>
    <w:p w:rsidR="00D0475A" w:rsidRDefault="00D0475A" w:rsidP="00D0475A">
      <w:pPr>
        <w:autoSpaceDE w:val="0"/>
        <w:autoSpaceDN w:val="0"/>
        <w:adjustRightInd w:val="0"/>
        <w:spacing w:before="26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475A" w:rsidRPr="00380B84" w:rsidRDefault="00D0475A" w:rsidP="00D0475A">
      <w:pPr>
        <w:autoSpaceDE w:val="0"/>
        <w:autoSpaceDN w:val="0"/>
        <w:adjustRightInd w:val="0"/>
        <w:spacing w:before="26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1939" w:rsidRDefault="007F2F79" w:rsidP="0015193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029F" w:rsidRPr="00380B84">
        <w:rPr>
          <w:rFonts w:ascii="Times New Roman" w:hAnsi="Times New Roman" w:cs="Times New Roman"/>
          <w:sz w:val="26"/>
          <w:szCs w:val="26"/>
        </w:rPr>
        <w:t>сельского п</w:t>
      </w:r>
      <w:r w:rsidR="00B40874">
        <w:rPr>
          <w:rFonts w:ascii="Times New Roman" w:hAnsi="Times New Roman" w:cs="Times New Roman"/>
          <w:sz w:val="26"/>
          <w:szCs w:val="26"/>
        </w:rPr>
        <w:t xml:space="preserve">оселения                      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92450">
        <w:rPr>
          <w:rFonts w:ascii="Times New Roman" w:hAnsi="Times New Roman" w:cs="Times New Roman"/>
          <w:sz w:val="26"/>
          <w:szCs w:val="26"/>
        </w:rPr>
        <w:t xml:space="preserve">  </w:t>
      </w:r>
      <w:r w:rsidR="00D0475A">
        <w:rPr>
          <w:rFonts w:ascii="Times New Roman" w:hAnsi="Times New Roman" w:cs="Times New Roman"/>
          <w:sz w:val="26"/>
          <w:szCs w:val="26"/>
        </w:rPr>
        <w:t xml:space="preserve">  </w:t>
      </w:r>
      <w:r w:rsidR="00D92450">
        <w:rPr>
          <w:rFonts w:ascii="Times New Roman" w:hAnsi="Times New Roman" w:cs="Times New Roman"/>
          <w:sz w:val="26"/>
          <w:szCs w:val="26"/>
        </w:rPr>
        <w:t xml:space="preserve">   </w:t>
      </w:r>
      <w:r w:rsidR="00D0475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  </w:t>
      </w:r>
      <w:r w:rsidR="00D0475A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151939" w:rsidRDefault="00151939" w:rsidP="0015193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51939" w:rsidRDefault="00151939" w:rsidP="0015193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151939" w:rsidTr="00151939">
        <w:tc>
          <w:tcPr>
            <w:tcW w:w="5637" w:type="dxa"/>
          </w:tcPr>
          <w:p w:rsidR="00151939" w:rsidRDefault="00151939" w:rsidP="00151939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33" w:type="dxa"/>
          </w:tcPr>
          <w:p w:rsidR="00151939" w:rsidRDefault="00151939" w:rsidP="00151939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1939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</w:t>
            </w:r>
          </w:p>
          <w:p w:rsidR="00151939" w:rsidRPr="00151939" w:rsidRDefault="00151939" w:rsidP="00151939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51939" w:rsidTr="00151939">
        <w:tc>
          <w:tcPr>
            <w:tcW w:w="5637" w:type="dxa"/>
          </w:tcPr>
          <w:p w:rsidR="00151939" w:rsidRDefault="00151939" w:rsidP="00151939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33" w:type="dxa"/>
          </w:tcPr>
          <w:p w:rsidR="00151939" w:rsidRPr="00151939" w:rsidRDefault="00151939" w:rsidP="00151939">
            <w:pPr>
              <w:spacing w:line="24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 распоряжению </w:t>
            </w:r>
            <w:r w:rsidRPr="00151939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151939" w:rsidRPr="00151939" w:rsidRDefault="00151939" w:rsidP="00151939">
            <w:pPr>
              <w:spacing w:line="24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19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Магинского сельского поселения  </w:t>
            </w:r>
          </w:p>
          <w:p w:rsidR="00151939" w:rsidRDefault="00151939" w:rsidP="00151939">
            <w:pPr>
              <w:spacing w:line="24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Николаевского муниципального </w:t>
            </w:r>
            <w:r w:rsidRPr="00151939">
              <w:rPr>
                <w:rFonts w:ascii="Times New Roman" w:hAnsi="Times New Roman" w:cs="Times New Roman"/>
                <w:bCs/>
                <w:sz w:val="26"/>
                <w:szCs w:val="26"/>
              </w:rPr>
              <w:t>района Хабаровского края</w:t>
            </w:r>
          </w:p>
          <w:p w:rsidR="00151939" w:rsidRDefault="00151939" w:rsidP="00151939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51939" w:rsidRDefault="00151939" w:rsidP="00151939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2C1C">
              <w:rPr>
                <w:rFonts w:ascii="Times New Roman" w:hAnsi="Times New Roman" w:cs="Times New Roman"/>
                <w:sz w:val="26"/>
                <w:szCs w:val="26"/>
              </w:rPr>
              <w:t xml:space="preserve">от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0E2C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</w:tr>
    </w:tbl>
    <w:p w:rsidR="00151939" w:rsidRDefault="00D0475A" w:rsidP="0015193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51939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151939" w:rsidTr="00151939">
        <w:tc>
          <w:tcPr>
            <w:tcW w:w="5637" w:type="dxa"/>
          </w:tcPr>
          <w:p w:rsidR="00151939" w:rsidRDefault="00151939" w:rsidP="0015193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151939" w:rsidRDefault="00151939" w:rsidP="0015193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2C1C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51939" w:rsidRPr="00151939" w:rsidRDefault="00151939" w:rsidP="00151939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939" w:rsidTr="00151939">
        <w:tc>
          <w:tcPr>
            <w:tcW w:w="5637" w:type="dxa"/>
          </w:tcPr>
          <w:p w:rsidR="00151939" w:rsidRDefault="00151939" w:rsidP="0015193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151939" w:rsidRPr="00151939" w:rsidRDefault="00151939" w:rsidP="00151939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1939">
              <w:rPr>
                <w:rFonts w:ascii="Times New Roman" w:hAnsi="Times New Roman" w:cs="Times New Roman"/>
                <w:sz w:val="26"/>
                <w:szCs w:val="26"/>
              </w:rPr>
              <w:t>аспоряжением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5193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151939" w:rsidRDefault="00151939" w:rsidP="00151939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939"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 Николаевского муниципального района Хабаровского края</w:t>
            </w:r>
          </w:p>
          <w:p w:rsidR="00151939" w:rsidRDefault="00151939" w:rsidP="00151939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939" w:rsidRDefault="00151939" w:rsidP="00151939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Pr="00151939">
              <w:rPr>
                <w:rFonts w:ascii="Times New Roman" w:hAnsi="Times New Roman" w:cs="Times New Roman"/>
                <w:sz w:val="26"/>
                <w:szCs w:val="26"/>
              </w:rPr>
              <w:t>27.01.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                   </w:t>
            </w:r>
            <w:r w:rsidRPr="00151939">
              <w:rPr>
                <w:rFonts w:ascii="Times New Roman" w:hAnsi="Times New Roman" w:cs="Times New Roman"/>
                <w:sz w:val="26"/>
                <w:szCs w:val="26"/>
              </w:rPr>
              <w:t xml:space="preserve"> № 5-ра</w:t>
            </w:r>
          </w:p>
        </w:tc>
      </w:tr>
    </w:tbl>
    <w:p w:rsidR="00CC15B3" w:rsidRDefault="00CC15B3" w:rsidP="00151939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939" w:rsidRDefault="00151939" w:rsidP="00151939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0E2C1C">
      <w:pPr>
        <w:pStyle w:val="2"/>
        <w:tabs>
          <w:tab w:val="left" w:pos="709"/>
        </w:tabs>
        <w:rPr>
          <w:color w:val="auto"/>
          <w:sz w:val="26"/>
          <w:szCs w:val="26"/>
        </w:rPr>
      </w:pPr>
      <w:r w:rsidRPr="000E2C1C">
        <w:rPr>
          <w:color w:val="auto"/>
          <w:sz w:val="26"/>
          <w:szCs w:val="26"/>
        </w:rPr>
        <w:t>БЮДЖЕТНЫЙ ПРОГНОЗ</w:t>
      </w:r>
    </w:p>
    <w:p w:rsidR="000E2C1C" w:rsidRPr="000E2C1C" w:rsidRDefault="00C87E6D" w:rsidP="000E2C1C">
      <w:pPr>
        <w:pStyle w:val="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Магинского сельского поселения </w:t>
      </w:r>
      <w:r w:rsidR="000E2C1C" w:rsidRPr="000E2C1C">
        <w:rPr>
          <w:color w:val="auto"/>
          <w:sz w:val="26"/>
          <w:szCs w:val="26"/>
        </w:rPr>
        <w:t>на долгосрочный период до 2025</w:t>
      </w:r>
      <w:r w:rsidR="000E2C1C" w:rsidRPr="000E2C1C">
        <w:rPr>
          <w:color w:val="FF0000"/>
          <w:sz w:val="26"/>
          <w:szCs w:val="26"/>
        </w:rPr>
        <w:t xml:space="preserve"> </w:t>
      </w:r>
      <w:r w:rsidR="000E2C1C" w:rsidRPr="000E2C1C">
        <w:rPr>
          <w:color w:val="auto"/>
          <w:sz w:val="26"/>
          <w:szCs w:val="26"/>
        </w:rPr>
        <w:t>года</w:t>
      </w:r>
    </w:p>
    <w:p w:rsidR="00B36BBB" w:rsidRPr="000E2C1C" w:rsidRDefault="00B36BBB" w:rsidP="00C87E6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C1C" w:rsidRPr="00B36BBB" w:rsidRDefault="00B36BBB" w:rsidP="00B36BB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36BB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E2C1C" w:rsidRPr="000E2C1C" w:rsidRDefault="000E2C1C" w:rsidP="00B3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2C1C">
        <w:rPr>
          <w:rFonts w:ascii="Times New Roman" w:hAnsi="Times New Roman" w:cs="Times New Roman"/>
          <w:sz w:val="26"/>
          <w:szCs w:val="26"/>
        </w:rPr>
        <w:t xml:space="preserve">Бюджетный прогноз </w:t>
      </w:r>
      <w:r w:rsidR="00C87E6D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Pr="000E2C1C">
        <w:rPr>
          <w:rFonts w:ascii="Times New Roman" w:hAnsi="Times New Roman" w:cs="Times New Roman"/>
          <w:sz w:val="26"/>
          <w:szCs w:val="26"/>
        </w:rPr>
        <w:t xml:space="preserve"> на долгосрочный период до 2025 г</w:t>
      </w:r>
      <w:r w:rsidR="00CC15B3">
        <w:rPr>
          <w:rFonts w:ascii="Times New Roman" w:hAnsi="Times New Roman" w:cs="Times New Roman"/>
          <w:sz w:val="26"/>
          <w:szCs w:val="26"/>
        </w:rPr>
        <w:t>ода (далее - Бюджетный прогноз)</w:t>
      </w:r>
      <w:r w:rsidRPr="000E2C1C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требованиями статьи 170.1 Бюджетно</w:t>
      </w:r>
      <w:r w:rsidR="00CC15B3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Pr="000E2C1C">
        <w:rPr>
          <w:rFonts w:ascii="Times New Roman" w:hAnsi="Times New Roman" w:cs="Times New Roman"/>
          <w:sz w:val="26"/>
          <w:szCs w:val="26"/>
        </w:rPr>
        <w:t xml:space="preserve"> и на основании постановления администрации </w:t>
      </w:r>
      <w:r w:rsidR="00CC15B3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Pr="000E2C1C">
        <w:rPr>
          <w:rFonts w:ascii="Times New Roman" w:hAnsi="Times New Roman" w:cs="Times New Roman"/>
          <w:sz w:val="26"/>
          <w:szCs w:val="26"/>
        </w:rPr>
        <w:t xml:space="preserve"> от 23 июня 2016 г. № 63-п «О порядке разработки и утверждения бюджетного прогноза </w:t>
      </w:r>
      <w:r w:rsidR="00CC15B3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Pr="000E2C1C">
        <w:rPr>
          <w:rFonts w:ascii="Times New Roman" w:hAnsi="Times New Roman" w:cs="Times New Roman"/>
          <w:sz w:val="26"/>
          <w:szCs w:val="26"/>
        </w:rPr>
        <w:t xml:space="preserve"> на долгосрочный период». </w:t>
      </w:r>
      <w:proofErr w:type="gramEnd"/>
    </w:p>
    <w:p w:rsidR="000E2C1C" w:rsidRDefault="000E2C1C" w:rsidP="00C87E6D">
      <w:pPr>
        <w:pStyle w:val="a3"/>
        <w:ind w:firstLine="709"/>
        <w:jc w:val="both"/>
        <w:rPr>
          <w:sz w:val="26"/>
          <w:szCs w:val="26"/>
        </w:rPr>
      </w:pPr>
      <w:r w:rsidRPr="000E2C1C">
        <w:rPr>
          <w:sz w:val="26"/>
          <w:szCs w:val="26"/>
        </w:rPr>
        <w:t xml:space="preserve">Бюджетный прогноз разработан на основе проекта прогноза социально-экономического развития поселения на долгосрочный период на шесть лет с учетом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7 мая 2012 года. </w:t>
      </w:r>
    </w:p>
    <w:p w:rsidR="00B36BBB" w:rsidRPr="009C2F61" w:rsidRDefault="00B36BBB" w:rsidP="00B36BBB">
      <w:pPr>
        <w:pStyle w:val="a3"/>
        <w:spacing w:after="0"/>
        <w:ind w:firstLine="709"/>
        <w:jc w:val="both"/>
        <w:rPr>
          <w:sz w:val="12"/>
          <w:szCs w:val="12"/>
        </w:rPr>
      </w:pPr>
    </w:p>
    <w:p w:rsidR="000E2C1C" w:rsidRPr="000E2C1C" w:rsidRDefault="000E2C1C" w:rsidP="00B36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C1C">
        <w:rPr>
          <w:rFonts w:ascii="Times New Roman" w:hAnsi="Times New Roman" w:cs="Times New Roman"/>
          <w:b/>
          <w:sz w:val="26"/>
          <w:szCs w:val="26"/>
        </w:rPr>
        <w:t xml:space="preserve">1. Основные итоги исполнения бюджета </w:t>
      </w:r>
      <w:r w:rsidR="00CC15B3">
        <w:rPr>
          <w:rFonts w:ascii="Times New Roman" w:hAnsi="Times New Roman" w:cs="Times New Roman"/>
          <w:b/>
          <w:sz w:val="26"/>
          <w:szCs w:val="26"/>
        </w:rPr>
        <w:t>Магинского сельского поселения</w:t>
      </w:r>
      <w:r w:rsidRPr="000E2C1C">
        <w:rPr>
          <w:rFonts w:ascii="Times New Roman" w:hAnsi="Times New Roman" w:cs="Times New Roman"/>
          <w:b/>
          <w:sz w:val="26"/>
          <w:szCs w:val="26"/>
        </w:rPr>
        <w:t xml:space="preserve"> (основные показатели бюджета поселения) за отчетный финансовый год</w:t>
      </w:r>
    </w:p>
    <w:p w:rsidR="000E2C1C" w:rsidRPr="000E2C1C" w:rsidRDefault="000E2C1C" w:rsidP="00B3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Бюджет поселения за 2020 год по доходам исполнен в сумме 14 280,071 тыс. рублей, в том числе налоговые и неналоговые доходы – 4 314,841 тыс. рублей, безвозмездные поступления – 9 965,230 тыс. рублей из них межбюджетные трансферты из краевого бюджета в сумме 2 727,006 тыс. рублей, межбюджетные трансферты из бюджета Николаевского муниципального района в сумме 7 238,224 тыс. рублей. По ра</w:t>
      </w:r>
      <w:r w:rsidR="00CC15B3">
        <w:rPr>
          <w:rFonts w:ascii="Times New Roman" w:hAnsi="Times New Roman" w:cs="Times New Roman"/>
          <w:sz w:val="26"/>
          <w:szCs w:val="26"/>
        </w:rPr>
        <w:t xml:space="preserve">сходам бюджет исполнен в сумме </w:t>
      </w:r>
      <w:r w:rsidRPr="000E2C1C">
        <w:rPr>
          <w:rFonts w:ascii="Times New Roman" w:hAnsi="Times New Roman" w:cs="Times New Roman"/>
          <w:sz w:val="26"/>
          <w:szCs w:val="26"/>
        </w:rPr>
        <w:t>13159,476</w:t>
      </w:r>
      <w:r w:rsidR="00CC15B3">
        <w:rPr>
          <w:rFonts w:ascii="Times New Roman" w:hAnsi="Times New Roman" w:cs="Times New Roman"/>
          <w:sz w:val="26"/>
          <w:szCs w:val="26"/>
        </w:rPr>
        <w:t xml:space="preserve"> </w:t>
      </w:r>
      <w:r w:rsidRPr="000E2C1C">
        <w:rPr>
          <w:rFonts w:ascii="Times New Roman" w:hAnsi="Times New Roman" w:cs="Times New Roman"/>
          <w:sz w:val="26"/>
          <w:szCs w:val="26"/>
        </w:rPr>
        <w:t>тыс. рублей, профицит составил 1 120,595 тыс. рублей.</w:t>
      </w:r>
    </w:p>
    <w:p w:rsidR="000E2C1C" w:rsidRDefault="000E2C1C" w:rsidP="00C87E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C3EEB">
        <w:rPr>
          <w:rFonts w:ascii="Times New Roman" w:hAnsi="Times New Roman" w:cs="Times New Roman"/>
          <w:sz w:val="26"/>
          <w:szCs w:val="26"/>
        </w:rPr>
        <w:t xml:space="preserve">долг поселения по состоянию на </w:t>
      </w:r>
      <w:r w:rsidRPr="000E2C1C">
        <w:rPr>
          <w:rFonts w:ascii="Times New Roman" w:hAnsi="Times New Roman" w:cs="Times New Roman"/>
          <w:sz w:val="26"/>
          <w:szCs w:val="26"/>
        </w:rPr>
        <w:t xml:space="preserve">1 января 2021 г. составил 0,000 тыс. рублей. </w:t>
      </w:r>
    </w:p>
    <w:p w:rsidR="00151939" w:rsidRPr="000E2C1C" w:rsidRDefault="00151939" w:rsidP="00C87E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2C1C" w:rsidRPr="000E2C1C" w:rsidRDefault="000E2C1C" w:rsidP="00B36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C1C">
        <w:rPr>
          <w:rFonts w:ascii="Times New Roman" w:hAnsi="Times New Roman" w:cs="Times New Roman"/>
          <w:b/>
          <w:sz w:val="26"/>
          <w:szCs w:val="26"/>
        </w:rPr>
        <w:lastRenderedPageBreak/>
        <w:t>2. Текущее состояние бюджета поселения за текущий финансовый год</w:t>
      </w:r>
    </w:p>
    <w:p w:rsidR="000E2C1C" w:rsidRPr="000E2C1C" w:rsidRDefault="000E2C1C" w:rsidP="00B3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Ожидаемое исполнение бюджета поселения в 2021 году по доходам составит 13 959,090 тыс. рублей, в том числе налоговые и неналоговые доходы – 3 908,638 тыс. рублей, безвозмездные поступления – 10 050,452 тыс. рублей, из них межбюджетные трансферты из краевого бюджета в сумме 1 156,025 тыс. рублей, межбюджетные трансферты из бюджета Николаевского муниципального района в сумме 8 894,427 тыс. рублей. По расходам ожидаемое исполнение составит 20 744,951 тыс. рублей, дефицит – 6 785,861 тыс. рублей. </w:t>
      </w:r>
    </w:p>
    <w:p w:rsidR="000E2C1C" w:rsidRPr="000E2C1C" w:rsidRDefault="000E2C1C" w:rsidP="00C87E6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По оценке, муни</w:t>
      </w:r>
      <w:r w:rsidR="006C3EEB">
        <w:rPr>
          <w:rFonts w:ascii="Times New Roman" w:hAnsi="Times New Roman" w:cs="Times New Roman"/>
          <w:sz w:val="26"/>
          <w:szCs w:val="26"/>
        </w:rPr>
        <w:t xml:space="preserve">ципальный долг по состоянию на </w:t>
      </w:r>
      <w:r w:rsidRPr="000E2C1C">
        <w:rPr>
          <w:rFonts w:ascii="Times New Roman" w:hAnsi="Times New Roman" w:cs="Times New Roman"/>
          <w:sz w:val="26"/>
          <w:szCs w:val="26"/>
        </w:rPr>
        <w:t>1 января 2022 года составит 0,000 тыс. рублей.</w:t>
      </w:r>
    </w:p>
    <w:p w:rsidR="00B36BBB" w:rsidRPr="00B36BBB" w:rsidRDefault="000E2C1C" w:rsidP="00B36BB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C1C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0E2C1C" w:rsidRPr="000E2C1C" w:rsidRDefault="000E2C1C" w:rsidP="00B3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0E2C1C" w:rsidRPr="000E2C1C" w:rsidRDefault="000E2C1C" w:rsidP="00C87E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стабильного исполнения бюджета в 2022-2024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поселения. </w:t>
      </w:r>
    </w:p>
    <w:p w:rsidR="000E2C1C" w:rsidRPr="000E2C1C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0E2C1C" w:rsidRPr="000E2C1C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1) налоговые и неналоговые доходы спрогнозированы в соответствии с положениями Бюджетного </w:t>
      </w:r>
      <w:hyperlink r:id="rId8" w:history="1">
        <w:r w:rsidRPr="000E2C1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0E2C1C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показателей проекта прогноза социально-экономического развития поселения на долгосрочный период на шесть лет.</w:t>
      </w:r>
    </w:p>
    <w:p w:rsidR="000E2C1C" w:rsidRPr="000E2C1C" w:rsidRDefault="000E2C1C" w:rsidP="00C87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дополнительные показатели и экспертные оценки, прогнозируемые главными администраторами доходов бюджета поселения, а также данные налоговой и бюджетной отчетности;</w:t>
      </w:r>
    </w:p>
    <w:p w:rsidR="000E2C1C" w:rsidRPr="000E2C1C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следующие изменения налогового законодательства:</w:t>
      </w:r>
    </w:p>
    <w:p w:rsidR="000E2C1C" w:rsidRPr="000E2C1C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- индексация ставок акцизов на 2020-2022 гг., предусмотренная Федеральным </w:t>
      </w:r>
      <w:hyperlink r:id="rId9" w:history="1">
        <w:r w:rsidRPr="000E2C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2C1C">
        <w:rPr>
          <w:rFonts w:ascii="Times New Roman" w:hAnsi="Times New Roman" w:cs="Times New Roman"/>
          <w:sz w:val="26"/>
          <w:szCs w:val="26"/>
        </w:rPr>
        <w:t xml:space="preserve"> от </w:t>
      </w:r>
      <w:r w:rsidR="00243865">
        <w:rPr>
          <w:rFonts w:ascii="Times New Roman" w:hAnsi="Times New Roman" w:cs="Times New Roman"/>
          <w:sz w:val="26"/>
          <w:szCs w:val="26"/>
        </w:rPr>
        <w:t>29 сентября 2019 года № 326-ФЗ «</w:t>
      </w:r>
      <w:r w:rsidRPr="000E2C1C">
        <w:rPr>
          <w:rFonts w:ascii="Times New Roman" w:hAnsi="Times New Roman" w:cs="Times New Roman"/>
          <w:sz w:val="26"/>
          <w:szCs w:val="26"/>
        </w:rPr>
        <w:t>О внесении изменений в часть вторую Налогового кодекса Российской Федераци</w:t>
      </w:r>
      <w:r w:rsidR="00CC15B3">
        <w:rPr>
          <w:rFonts w:ascii="Times New Roman" w:hAnsi="Times New Roman" w:cs="Times New Roman"/>
          <w:sz w:val="26"/>
          <w:szCs w:val="26"/>
        </w:rPr>
        <w:t>и статью 1 Федерального закона</w:t>
      </w:r>
      <w:r w:rsidRPr="000E2C1C">
        <w:rPr>
          <w:rFonts w:ascii="Times New Roman" w:hAnsi="Times New Roman" w:cs="Times New Roman"/>
          <w:sz w:val="26"/>
          <w:szCs w:val="26"/>
        </w:rPr>
        <w:t xml:space="preserve"> «О внесении изменений в часть вторую Налоговог</w:t>
      </w:r>
      <w:r w:rsidR="006C3EEB">
        <w:rPr>
          <w:rFonts w:ascii="Times New Roman" w:hAnsi="Times New Roman" w:cs="Times New Roman"/>
          <w:sz w:val="26"/>
          <w:szCs w:val="26"/>
        </w:rPr>
        <w:t>о кодекса Российской Федерации»</w:t>
      </w:r>
      <w:r w:rsidRPr="000E2C1C">
        <w:rPr>
          <w:rFonts w:ascii="Times New Roman" w:hAnsi="Times New Roman" w:cs="Times New Roman"/>
          <w:sz w:val="26"/>
          <w:szCs w:val="26"/>
        </w:rPr>
        <w:t>;</w:t>
      </w:r>
    </w:p>
    <w:p w:rsidR="000E2C1C" w:rsidRPr="000E2C1C" w:rsidRDefault="000E2C1C" w:rsidP="00C87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2C1C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0E2C1C">
        <w:rPr>
          <w:rFonts w:ascii="Times New Roman" w:hAnsi="Times New Roman" w:cs="Times New Roman"/>
          <w:sz w:val="26"/>
          <w:szCs w:val="26"/>
        </w:rPr>
        <w:t xml:space="preserve"> и бюджетом поселения по нормативам, предусмотренным Бюджетным </w:t>
      </w:r>
      <w:hyperlink r:id="rId10" w:history="1">
        <w:r w:rsidRPr="000E2C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E2C1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Pr="000E2C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2C1C">
        <w:rPr>
          <w:rFonts w:ascii="Times New Roman" w:hAnsi="Times New Roman" w:cs="Times New Roman"/>
          <w:sz w:val="26"/>
          <w:szCs w:val="26"/>
        </w:rPr>
        <w:t xml:space="preserve"> края</w:t>
      </w:r>
      <w:r w:rsidR="006C3EEB">
        <w:rPr>
          <w:rFonts w:ascii="Times New Roman" w:hAnsi="Times New Roman" w:cs="Times New Roman"/>
          <w:sz w:val="26"/>
          <w:szCs w:val="26"/>
        </w:rPr>
        <w:t xml:space="preserve"> от 26 декабря 2007 года № 169 «</w:t>
      </w:r>
      <w:r w:rsidRPr="000E2C1C">
        <w:rPr>
          <w:rFonts w:ascii="Times New Roman" w:hAnsi="Times New Roman" w:cs="Times New Roman"/>
          <w:sz w:val="26"/>
          <w:szCs w:val="26"/>
        </w:rPr>
        <w:t>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Pr="000E2C1C">
        <w:rPr>
          <w:rFonts w:ascii="Times New Roman" w:hAnsi="Times New Roman" w:cs="Times New Roman"/>
          <w:sz w:val="26"/>
          <w:szCs w:val="26"/>
        </w:rPr>
        <w:t>, предусмотренных специальными налоговыми режимами, и региональных налогов, подлежа</w:t>
      </w:r>
      <w:r w:rsidR="006C3EEB">
        <w:rPr>
          <w:rFonts w:ascii="Times New Roman" w:hAnsi="Times New Roman" w:cs="Times New Roman"/>
          <w:sz w:val="26"/>
          <w:szCs w:val="26"/>
        </w:rPr>
        <w:t>щих зачислению в краевой бюджет»</w:t>
      </w:r>
      <w:r w:rsidRPr="000E2C1C">
        <w:rPr>
          <w:rFonts w:ascii="Times New Roman" w:hAnsi="Times New Roman" w:cs="Times New Roman"/>
          <w:sz w:val="26"/>
          <w:szCs w:val="26"/>
        </w:rPr>
        <w:t xml:space="preserve"> (с изм. и доп.) и проектом закона края о краевом бюджете на 2022 год и на плановый период 2023-2024 годов. </w:t>
      </w:r>
    </w:p>
    <w:p w:rsidR="00B36BBB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2C1C">
        <w:rPr>
          <w:rFonts w:ascii="Times New Roman" w:hAnsi="Times New Roman" w:cs="Times New Roman"/>
          <w:sz w:val="26"/>
          <w:szCs w:val="26"/>
        </w:rPr>
        <w:t>Прогноз на 2022-2024 годы по безвозмездным поступлениям разработан на основании пр</w:t>
      </w:r>
      <w:r w:rsidR="006C3EEB">
        <w:rPr>
          <w:rFonts w:ascii="Times New Roman" w:hAnsi="Times New Roman" w:cs="Times New Roman"/>
          <w:sz w:val="26"/>
          <w:szCs w:val="26"/>
        </w:rPr>
        <w:t>оекта закона Хабаровского края «</w:t>
      </w:r>
      <w:r w:rsidRPr="000E2C1C">
        <w:rPr>
          <w:rFonts w:ascii="Times New Roman" w:hAnsi="Times New Roman" w:cs="Times New Roman"/>
          <w:sz w:val="26"/>
          <w:szCs w:val="26"/>
        </w:rPr>
        <w:t xml:space="preserve">О краевом бюджете на 2022 год и </w:t>
      </w:r>
      <w:r w:rsidRPr="000E2C1C">
        <w:rPr>
          <w:rFonts w:ascii="Times New Roman" w:hAnsi="Times New Roman" w:cs="Times New Roman"/>
          <w:sz w:val="26"/>
          <w:szCs w:val="26"/>
        </w:rPr>
        <w:lastRenderedPageBreak/>
        <w:t>пл</w:t>
      </w:r>
      <w:r w:rsidR="006C3EEB">
        <w:rPr>
          <w:rFonts w:ascii="Times New Roman" w:hAnsi="Times New Roman" w:cs="Times New Roman"/>
          <w:sz w:val="26"/>
          <w:szCs w:val="26"/>
        </w:rPr>
        <w:t>ановый период 2023 и 2024 годов»</w:t>
      </w:r>
      <w:r w:rsidRPr="000E2C1C">
        <w:rPr>
          <w:rFonts w:ascii="Times New Roman" w:hAnsi="Times New Roman" w:cs="Times New Roman"/>
          <w:sz w:val="26"/>
          <w:szCs w:val="26"/>
        </w:rPr>
        <w:t xml:space="preserve"> (первое чтение) и проекта решения Собрания депутатов Николаевского муниципа</w:t>
      </w:r>
      <w:r w:rsidR="006C3EEB">
        <w:rPr>
          <w:rFonts w:ascii="Times New Roman" w:hAnsi="Times New Roman" w:cs="Times New Roman"/>
          <w:sz w:val="26"/>
          <w:szCs w:val="26"/>
        </w:rPr>
        <w:t>льного района «</w:t>
      </w:r>
      <w:r w:rsidRPr="000E2C1C">
        <w:rPr>
          <w:rFonts w:ascii="Times New Roman" w:hAnsi="Times New Roman" w:cs="Times New Roman"/>
          <w:sz w:val="26"/>
          <w:szCs w:val="26"/>
        </w:rPr>
        <w:t>О бюджете Николаевского муниципального района Хабаровского края на 2022 год и пл</w:t>
      </w:r>
      <w:r w:rsidR="006C3EEB">
        <w:rPr>
          <w:rFonts w:ascii="Times New Roman" w:hAnsi="Times New Roman" w:cs="Times New Roman"/>
          <w:sz w:val="26"/>
          <w:szCs w:val="26"/>
        </w:rPr>
        <w:t>ановый период 2023 и 2024 годов»</w:t>
      </w:r>
      <w:r w:rsidRPr="000E2C1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E2C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2C1C">
        <w:rPr>
          <w:rFonts w:ascii="Times New Roman" w:hAnsi="Times New Roman" w:cs="Times New Roman"/>
          <w:sz w:val="26"/>
          <w:szCs w:val="26"/>
        </w:rPr>
        <w:t xml:space="preserve">Безвозмездные поступления на 2025 годы </w:t>
      </w:r>
      <w:r w:rsidR="00B36BBB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 w:rsidR="00B36BBB">
        <w:rPr>
          <w:rFonts w:ascii="Times New Roman" w:hAnsi="Times New Roman" w:cs="Times New Roman"/>
          <w:sz w:val="26"/>
          <w:szCs w:val="26"/>
        </w:rPr>
        <w:t xml:space="preserve"> на уровне 2024 года.</w:t>
      </w:r>
    </w:p>
    <w:p w:rsidR="000E2C1C" w:rsidRPr="00B36BBB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E2C1C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среднесрочный период (2022 - 2024 год</w:t>
      </w:r>
      <w:r w:rsidR="00CC15B3">
        <w:rPr>
          <w:rFonts w:ascii="Times New Roman" w:hAnsi="Times New Roman" w:cs="Times New Roman"/>
          <w:bCs/>
          <w:sz w:val="26"/>
          <w:szCs w:val="26"/>
        </w:rPr>
        <w:t>ы) произведено в соответствии с</w:t>
      </w:r>
      <w:r w:rsidRPr="000E2C1C">
        <w:rPr>
          <w:rFonts w:ascii="Times New Roman" w:hAnsi="Times New Roman" w:cs="Times New Roman"/>
          <w:bCs/>
          <w:sz w:val="26"/>
          <w:szCs w:val="26"/>
        </w:rPr>
        <w:t xml:space="preserve"> методикой планирования бюджетных ассигнований бюджета поселения на очередной финансовый год и плановый период, утвержденной приказом финансового управления администрации Нико</w:t>
      </w:r>
      <w:r w:rsidR="00CC15B3">
        <w:rPr>
          <w:rFonts w:ascii="Times New Roman" w:hAnsi="Times New Roman" w:cs="Times New Roman"/>
          <w:bCs/>
          <w:sz w:val="26"/>
          <w:szCs w:val="26"/>
        </w:rPr>
        <w:t>лаевского муниципального района</w:t>
      </w:r>
      <w:r w:rsidRPr="000E2C1C">
        <w:rPr>
          <w:rFonts w:ascii="Times New Roman" w:hAnsi="Times New Roman" w:cs="Times New Roman"/>
          <w:bCs/>
          <w:sz w:val="26"/>
          <w:szCs w:val="26"/>
        </w:rPr>
        <w:t xml:space="preserve"> от 23 августа 2017 г. № 53-п.</w:t>
      </w:r>
    </w:p>
    <w:p w:rsidR="000E2C1C" w:rsidRPr="000E2C1C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бюджета поселения на 2025 годы объем расходов местных бюджетов определен с учетом требований Бюджетного кодекса Российской Федерации </w:t>
      </w:r>
      <w:r w:rsidRPr="000E2C1C">
        <w:rPr>
          <w:rFonts w:ascii="Times New Roman" w:eastAsia="Calibri" w:hAnsi="Times New Roman" w:cs="Times New Roman"/>
          <w:sz w:val="26"/>
          <w:szCs w:val="26"/>
        </w:rPr>
        <w:t>и увеличению поступлений налоговых и неналоговых доходов местного бюджета.</w:t>
      </w:r>
    </w:p>
    <w:p w:rsidR="000E2C1C" w:rsidRDefault="000E2C1C" w:rsidP="00B36B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2C1C">
        <w:rPr>
          <w:rFonts w:ascii="Times New Roman" w:hAnsi="Times New Roman" w:cs="Times New Roman"/>
          <w:bCs/>
          <w:sz w:val="26"/>
          <w:szCs w:val="26"/>
        </w:rPr>
        <w:t>Дефицит (профицит) определяется как разница между доходами и расходами.</w:t>
      </w:r>
    </w:p>
    <w:p w:rsidR="00B36BBB" w:rsidRPr="009C2F61" w:rsidRDefault="00B36BBB" w:rsidP="00B36B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B36BBB" w:rsidRPr="00B36BBB" w:rsidRDefault="000E2C1C" w:rsidP="00B36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C1C">
        <w:rPr>
          <w:rFonts w:ascii="Times New Roman" w:hAnsi="Times New Roman" w:cs="Times New Roman"/>
          <w:b/>
          <w:sz w:val="26"/>
          <w:szCs w:val="26"/>
        </w:rPr>
        <w:t>4. Прогноз основных характеристик и иных показателей бюджета Магинского сельского поселения на долгосрочный период</w:t>
      </w:r>
    </w:p>
    <w:p w:rsidR="000E2C1C" w:rsidRPr="000E2C1C" w:rsidRDefault="000E2C1C" w:rsidP="00B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общего объема доходов бюджета поселения с 11 251,148 тыс. рублей в 2022 году до 11 287,156 тыс. рублей в 2025 году (на 0,3).</w:t>
      </w:r>
    </w:p>
    <w:p w:rsidR="000E2C1C" w:rsidRPr="000E2C1C" w:rsidRDefault="000E2C1C" w:rsidP="009C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В прогнозируемом периоде планируется рост налоговые и неналоговые доходы с 3 501,336 тыс. рублей до 3 722,634 тыс. рублей (на 6,3 %). </w:t>
      </w:r>
    </w:p>
    <w:p w:rsidR="000E2C1C" w:rsidRPr="000E2C1C" w:rsidRDefault="000E2C1C" w:rsidP="009C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Расходы бюджета поселения возрастут с 11 251,148 тыс. рублей в 2022 году до 11 287,156 тыс. рублей в 2025 году (на 0,3%).</w:t>
      </w:r>
    </w:p>
    <w:p w:rsidR="000E2C1C" w:rsidRPr="000E2C1C" w:rsidRDefault="000E2C1C" w:rsidP="009C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Расходы бюджета поселения возрастут с 11 180,475 тыс. рублей в 2023 году до 11 287,156 тыс. рублей в 2025 году (на 0,9%).</w:t>
      </w:r>
    </w:p>
    <w:p w:rsidR="000E2C1C" w:rsidRPr="000E2C1C" w:rsidRDefault="006C3EEB" w:rsidP="009C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0E2C1C" w:rsidRPr="000E2C1C">
        <w:rPr>
          <w:rFonts w:ascii="Times New Roman" w:hAnsi="Times New Roman" w:cs="Times New Roman"/>
          <w:sz w:val="26"/>
          <w:szCs w:val="26"/>
        </w:rPr>
        <w:t xml:space="preserve">1 января 2026 года муниципальный долг составит 0,000 тыс. рублей. </w:t>
      </w:r>
    </w:p>
    <w:p w:rsidR="000E2C1C" w:rsidRPr="000E2C1C" w:rsidRDefault="000E2C1C" w:rsidP="009C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Прогноз основных показателей бюджета поселения отражен в Приложении № 1.</w:t>
      </w:r>
    </w:p>
    <w:p w:rsidR="009C2F61" w:rsidRDefault="009C2F61" w:rsidP="009C2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2C1C" w:rsidRPr="000E2C1C" w:rsidRDefault="000E2C1C" w:rsidP="009C2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C1C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0E2C1C" w:rsidRDefault="000E2C1C" w:rsidP="009C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Муниципальный долг поселения за 2020 год не изменился и составляет 0,000 тыс. рублей.</w:t>
      </w:r>
    </w:p>
    <w:p w:rsidR="009C2F61" w:rsidRPr="009C2F61" w:rsidRDefault="009C2F61" w:rsidP="009C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E2C1C" w:rsidRPr="000E2C1C" w:rsidRDefault="000E2C1C" w:rsidP="009C2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C1C">
        <w:rPr>
          <w:rFonts w:ascii="Times New Roman" w:hAnsi="Times New Roman" w:cs="Times New Roman"/>
          <w:b/>
          <w:sz w:val="26"/>
          <w:szCs w:val="26"/>
        </w:rPr>
        <w:t>6. Основные подходы (цели и задачи) к формированию и реализации бюджетной политики Магинского сельского поселения в долгосрочном периоде</w:t>
      </w:r>
    </w:p>
    <w:p w:rsidR="000E2C1C" w:rsidRPr="000E2C1C" w:rsidRDefault="00C87E6D" w:rsidP="009C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331"/>
      <w:bookmarkEnd w:id="0"/>
      <w:r>
        <w:rPr>
          <w:rFonts w:ascii="Times New Roman" w:hAnsi="Times New Roman" w:cs="Times New Roman"/>
          <w:sz w:val="26"/>
          <w:szCs w:val="26"/>
        </w:rPr>
        <w:t>При макроэкономическом</w:t>
      </w:r>
      <w:r w:rsidR="000E2C1C" w:rsidRPr="000E2C1C">
        <w:rPr>
          <w:rFonts w:ascii="Times New Roman" w:hAnsi="Times New Roman" w:cs="Times New Roman"/>
          <w:sz w:val="26"/>
          <w:szCs w:val="26"/>
        </w:rPr>
        <w:t xml:space="preserve"> бюджетном прогнозировании необходимо применение консервативных оценок, соблюдение жёстких ограничений по размеру дефицита и муниципальному долгу. </w:t>
      </w:r>
    </w:p>
    <w:p w:rsidR="000E2C1C" w:rsidRDefault="000E2C1C" w:rsidP="00C87E6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</w:t>
      </w:r>
    </w:p>
    <w:p w:rsidR="00151939" w:rsidRPr="000E2C1C" w:rsidRDefault="00151939" w:rsidP="00C87E6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C87E6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lastRenderedPageBreak/>
        <w:t>Данная цель будет достигаться через решение следующих задач:</w:t>
      </w:r>
    </w:p>
    <w:p w:rsidR="000E2C1C" w:rsidRPr="000E2C1C" w:rsidRDefault="000E2C1C" w:rsidP="00C87E6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0E2C1C" w:rsidRPr="000E2C1C" w:rsidRDefault="000E2C1C" w:rsidP="00C87E6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0E2C1C" w:rsidRPr="000E2C1C" w:rsidRDefault="000E2C1C" w:rsidP="00C87E6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постепенное снижение размера дефицита бюджета поселения;</w:t>
      </w:r>
    </w:p>
    <w:p w:rsidR="000E2C1C" w:rsidRPr="000E2C1C" w:rsidRDefault="000E2C1C" w:rsidP="00C87E6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муниципальных программ, повышение качества уже принятых муниципальных программ;</w:t>
      </w:r>
    </w:p>
    <w:p w:rsidR="000E2C1C" w:rsidRPr="000E2C1C" w:rsidRDefault="000E2C1C" w:rsidP="005D04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0E2C1C" w:rsidRPr="000E2C1C" w:rsidRDefault="000E2C1C" w:rsidP="005D0473">
      <w:pPr>
        <w:pStyle w:val="ae"/>
        <w:spacing w:after="0" w:line="240" w:lineRule="auto"/>
        <w:ind w:left="0" w:firstLine="709"/>
        <w:jc w:val="both"/>
        <w:rPr>
          <w:sz w:val="26"/>
          <w:szCs w:val="26"/>
        </w:rPr>
      </w:pPr>
      <w:r w:rsidRPr="000E2C1C">
        <w:rPr>
          <w:sz w:val="26"/>
          <w:szCs w:val="26"/>
        </w:rPr>
        <w:t>- совершенствование управления исполнением бюджета поселения;</w:t>
      </w:r>
    </w:p>
    <w:p w:rsidR="000E2C1C" w:rsidRPr="000E2C1C" w:rsidRDefault="000E2C1C" w:rsidP="00C87E6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Pr="000E2C1C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0E2C1C" w:rsidRPr="000E2C1C" w:rsidRDefault="000E2C1C" w:rsidP="00C87E6D">
      <w:pPr>
        <w:spacing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0E2C1C" w:rsidRPr="000E2C1C" w:rsidRDefault="006C3EEB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Налоговая политика Магин</w:t>
      </w:r>
      <w:r w:rsidR="000E2C1C" w:rsidRPr="000E2C1C">
        <w:rPr>
          <w:rFonts w:ascii="Times New Roman" w:hAnsi="Times New Roman" w:cs="Times New Roman"/>
          <w:sz w:val="26"/>
          <w:szCs w:val="26"/>
        </w:rPr>
        <w:t xml:space="preserve">ского сельского поселения на 2020 и плановый период 2021-2022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2. Усиление контроля за полнотой и своевременностью уплаты налогов и сборов в бюджет сельского поселения.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платежам.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поселения.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недопущению возникновения задолженности по платежам, по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0E2C1C" w:rsidRPr="000E2C1C" w:rsidRDefault="000E2C1C" w:rsidP="00C87E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сохранения действующих и создания новых рабочих мест.</w:t>
      </w:r>
    </w:p>
    <w:p w:rsidR="000E2C1C" w:rsidRDefault="000E2C1C" w:rsidP="00C87E6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поселения, необходимо усилить контроль за полнотой поступления доходов от сдачи в аренду имущества.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9C2F61" w:rsidRPr="000E2C1C" w:rsidRDefault="009C2F61" w:rsidP="00C87E6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lastRenderedPageBreak/>
        <w:t>6.2. Повышение эффективности бюджетных расходов.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необходимо обеспечить безусловное выполнение указов Президента Российской Федерации и других приоритетов Правительства края.</w:t>
      </w:r>
    </w:p>
    <w:p w:rsidR="000E2C1C" w:rsidRPr="000E2C1C" w:rsidRDefault="000E2C1C" w:rsidP="009C2F6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0E2C1C" w:rsidRPr="000E2C1C" w:rsidRDefault="000E2C1C" w:rsidP="009C2F61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0E2C1C">
        <w:rPr>
          <w:sz w:val="26"/>
          <w:szCs w:val="26"/>
        </w:rPr>
        <w:t>Внедрение принципа планирования бюджета поселения на основе муниципальных программ, повышение качества уже принятых муниципальных программ.</w:t>
      </w:r>
    </w:p>
    <w:p w:rsidR="000E2C1C" w:rsidRPr="000E2C1C" w:rsidRDefault="000E2C1C" w:rsidP="009C2F61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0E2C1C">
        <w:rPr>
          <w:sz w:val="26"/>
          <w:szCs w:val="26"/>
        </w:rPr>
        <w:t>В целях повышения эф</w:t>
      </w:r>
      <w:r w:rsidR="009C2F61">
        <w:rPr>
          <w:sz w:val="26"/>
          <w:szCs w:val="26"/>
        </w:rPr>
        <w:t>фективности бюджетных расходов,</w:t>
      </w:r>
      <w:r w:rsidR="006C3EEB">
        <w:rPr>
          <w:sz w:val="26"/>
          <w:szCs w:val="26"/>
        </w:rPr>
        <w:t xml:space="preserve"> </w:t>
      </w:r>
      <w:proofErr w:type="spellStart"/>
      <w:proofErr w:type="gramStart"/>
      <w:r w:rsidR="006C3EEB">
        <w:rPr>
          <w:sz w:val="26"/>
          <w:szCs w:val="26"/>
        </w:rPr>
        <w:t>совершенствова-ния</w:t>
      </w:r>
      <w:proofErr w:type="spellEnd"/>
      <w:proofErr w:type="gramEnd"/>
      <w:r w:rsidR="005D0473">
        <w:rPr>
          <w:sz w:val="26"/>
          <w:szCs w:val="26"/>
        </w:rPr>
        <w:t xml:space="preserve"> </w:t>
      </w:r>
      <w:r w:rsidRPr="000E2C1C">
        <w:rPr>
          <w:sz w:val="26"/>
          <w:szCs w:val="26"/>
        </w:rPr>
        <w:t>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0E2C1C" w:rsidRPr="000E2C1C" w:rsidRDefault="000E2C1C" w:rsidP="00C87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0E2C1C" w:rsidRPr="000E2C1C" w:rsidRDefault="000E2C1C" w:rsidP="00C87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0E2C1C" w:rsidRPr="000E2C1C" w:rsidRDefault="000E2C1C" w:rsidP="00C87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0E2C1C" w:rsidRPr="000E2C1C" w:rsidRDefault="000E2C1C" w:rsidP="00C87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доработку требований к целевым индикаторам муниципальных программ;</w:t>
      </w:r>
    </w:p>
    <w:p w:rsidR="000E2C1C" w:rsidRPr="000E2C1C" w:rsidRDefault="000E2C1C" w:rsidP="00C87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мероприятиями, предусмотренными нормативными правовыми актами Хабаровского края, в рамках которых осуществляется предоставление межбюджетных трансфертов;</w:t>
      </w:r>
    </w:p>
    <w:p w:rsidR="000E2C1C" w:rsidRPr="000E2C1C" w:rsidRDefault="000E2C1C" w:rsidP="00C87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соответствии с методикой, утвержденной порядком разработки, реализации и оценки эффективности муниципальных программ;</w:t>
      </w:r>
    </w:p>
    <w:p w:rsidR="000E2C1C" w:rsidRPr="000E2C1C" w:rsidRDefault="000E2C1C" w:rsidP="00C87E6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объема финансового обеспечения, и (или) досрочного прекращения отдельных мероприятий муниципальной программы;</w:t>
      </w:r>
    </w:p>
    <w:p w:rsidR="000E2C1C" w:rsidRPr="000E2C1C" w:rsidRDefault="000E2C1C" w:rsidP="00C87E6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0E2C1C" w:rsidRDefault="000E2C1C" w:rsidP="009C2F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9C2F61" w:rsidRPr="009C2F61" w:rsidRDefault="009C2F61" w:rsidP="009C2F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0E2C1C" w:rsidRPr="000E2C1C" w:rsidRDefault="000E2C1C" w:rsidP="009C2F6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6.3.  Повышение эффективности системы межбюджетных отношений с районом для качественного исполнения полномочий закрепленных за поселением.</w:t>
      </w:r>
    </w:p>
    <w:p w:rsidR="000E2C1C" w:rsidRPr="000E2C1C" w:rsidRDefault="000E2C1C" w:rsidP="00C87E6D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0E2C1C" w:rsidRPr="000E2C1C" w:rsidRDefault="000E2C1C" w:rsidP="00C87E6D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E2C1C">
        <w:rPr>
          <w:rFonts w:ascii="Times New Roman" w:hAnsi="Times New Roman" w:cs="Times New Roman"/>
          <w:sz w:val="26"/>
          <w:szCs w:val="26"/>
        </w:rPr>
        <w:tab/>
      </w:r>
      <w:r w:rsidRPr="000E2C1C">
        <w:rPr>
          <w:rFonts w:ascii="Times New Roman" w:hAnsi="Times New Roman" w:cs="Times New Roman"/>
          <w:sz w:val="26"/>
          <w:szCs w:val="26"/>
          <w:lang w:eastAsia="en-US"/>
        </w:rPr>
        <w:t>- разработать и утвердить планы мероприятий по оздоровлению муниципальных финансов;</w:t>
      </w:r>
    </w:p>
    <w:p w:rsidR="000E2C1C" w:rsidRPr="000E2C1C" w:rsidRDefault="000E2C1C" w:rsidP="00C87E6D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E2C1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ab/>
        <w:t>-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образования, первоочередного обеспечения социально значимых расходов;</w:t>
      </w:r>
    </w:p>
    <w:p w:rsidR="000E2C1C" w:rsidRPr="000E2C1C" w:rsidRDefault="000E2C1C" w:rsidP="00C87E6D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E2C1C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0E2C1C" w:rsidRPr="000E2C1C" w:rsidRDefault="000E2C1C" w:rsidP="009C2F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0E2C1C" w:rsidRPr="000E2C1C" w:rsidRDefault="000E2C1C" w:rsidP="009C2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0E2C1C" w:rsidRDefault="000E2C1C" w:rsidP="009C2F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9C2F61" w:rsidRPr="009C2F61" w:rsidRDefault="009C2F61" w:rsidP="009C2F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- принятие </w:t>
      </w:r>
      <w:r w:rsidR="00CC15B3">
        <w:rPr>
          <w:rFonts w:ascii="Times New Roman" w:hAnsi="Times New Roman" w:cs="Times New Roman"/>
          <w:sz w:val="26"/>
          <w:szCs w:val="26"/>
        </w:rPr>
        <w:t xml:space="preserve">бюджетных обязательств только в </w:t>
      </w:r>
      <w:proofErr w:type="gramStart"/>
      <w:r w:rsidRPr="000E2C1C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0E2C1C">
        <w:rPr>
          <w:rFonts w:ascii="Times New Roman" w:hAnsi="Times New Roman" w:cs="Times New Roman"/>
          <w:sz w:val="26"/>
          <w:szCs w:val="26"/>
        </w:rPr>
        <w:t xml:space="preserve"> доведенных до главных распорядителей лимитов бюджетных обязательств;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управлении Федерального казначейства по Хабаровскому краю;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обязательствам;</w:t>
      </w:r>
    </w:p>
    <w:p w:rsid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9C2F61" w:rsidRPr="009C2F61" w:rsidRDefault="009C2F61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процессом.</w:t>
      </w:r>
    </w:p>
    <w:p w:rsidR="000E2C1C" w:rsidRPr="000E2C1C" w:rsidRDefault="000E2C1C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При исполнении бюджета поселения приоритетным направлением является контроль за эффективностью использования средств, анализ достигнутых результатов выполнения принятых муниципальных программ органом местного самоуправления.</w:t>
      </w:r>
    </w:p>
    <w:p w:rsidR="000E2C1C" w:rsidRPr="000E2C1C" w:rsidRDefault="000E2C1C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Деятельность администрации Магинского сельского поселения в сфере финансового контроля и контроля в сфере закупок будет направлена на:</w:t>
      </w:r>
    </w:p>
    <w:p w:rsidR="000E2C1C" w:rsidRPr="000E2C1C" w:rsidRDefault="000E2C1C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контроля за соблюдением бюджетного законодательства и законодательства о контрактной системе, </w:t>
      </w:r>
      <w:r w:rsidRPr="000E2C1C">
        <w:rPr>
          <w:rFonts w:ascii="Times New Roman" w:hAnsi="Times New Roman" w:cs="Times New Roman"/>
          <w:sz w:val="26"/>
          <w:szCs w:val="26"/>
        </w:rPr>
        <w:lastRenderedPageBreak/>
        <w:t>применение мер ответственности за нарушения бюджетного законодательства и законодательства о контрактной системе;</w:t>
      </w:r>
    </w:p>
    <w:p w:rsidR="000E2C1C" w:rsidRPr="000E2C1C" w:rsidRDefault="000E2C1C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внутреннего финансового аудита в органе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0E2C1C" w:rsidRPr="000E2C1C" w:rsidRDefault="000E2C1C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самоуправления, повышение уровня его организации и качества контрольных мероприятий;</w:t>
      </w:r>
    </w:p>
    <w:p w:rsidR="000E2C1C" w:rsidRPr="000E2C1C" w:rsidRDefault="000E2C1C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деятельности органа местного самоуправления;</w:t>
      </w:r>
    </w:p>
    <w:p w:rsidR="000E2C1C" w:rsidRDefault="000E2C1C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финансового контроля.</w:t>
      </w:r>
    </w:p>
    <w:p w:rsidR="009C2F61" w:rsidRPr="009C2F61" w:rsidRDefault="009C2F61" w:rsidP="00C87E6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системы управления муниципальными финансами.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Начиная с 2014 года в поселении опубликовывается (размещается в сети Интернет) брошюры «Бюджет для граждан» и «Отчёт для граждан». Это даёт возможность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В 2022−2025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Также необходимо продолжить работу по публичному обсуждению с населением проекта бюджета поселения путём проведения публичных слушаний. </w:t>
      </w:r>
    </w:p>
    <w:p w:rsidR="009C2F61" w:rsidRPr="000E2C1C" w:rsidRDefault="009C2F61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CC15B3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Подходы к прогнозированию</w:t>
      </w:r>
      <w:r w:rsidR="000E2C1C" w:rsidRPr="000E2C1C">
        <w:rPr>
          <w:rFonts w:ascii="Times New Roman" w:hAnsi="Times New Roman" w:cs="Times New Roman"/>
          <w:b/>
          <w:sz w:val="26"/>
          <w:szCs w:val="26"/>
        </w:rPr>
        <w:t xml:space="preserve"> и показатели финансового обеспечения муниципальных программ поселения на период их действия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</w:t>
      </w:r>
      <w:r w:rsidR="00CC15B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0E2C1C">
        <w:rPr>
          <w:rFonts w:ascii="Times New Roman" w:hAnsi="Times New Roman" w:cs="Times New Roman"/>
          <w:sz w:val="26"/>
          <w:szCs w:val="26"/>
        </w:rPr>
        <w:t xml:space="preserve"> определены на основании подходов, положенных в основу для подготовки проекта бюджета поселения:</w:t>
      </w:r>
    </w:p>
    <w:p w:rsidR="000E2C1C" w:rsidRPr="000E2C1C" w:rsidRDefault="000E2C1C" w:rsidP="00C87E6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7.1. Показатели финансового обеспечения муниципальных программ определены в соответствии с проектом решения Совета депутатов Магинского сельского поселения о бюджете на очередной финансовый год и плановый период.</w:t>
      </w:r>
    </w:p>
    <w:p w:rsidR="000E2C1C" w:rsidRPr="000E2C1C" w:rsidRDefault="000E2C1C" w:rsidP="009C2F6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предложений органов местного самоуправления - ответственных исполнителей муниципальных программ.</w:t>
      </w:r>
    </w:p>
    <w:p w:rsidR="000E2C1C" w:rsidRPr="000E2C1C" w:rsidRDefault="000E2C1C" w:rsidP="009C2F6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муниципальных программ </w:t>
      </w:r>
      <w:r w:rsidR="00CC15B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E2C1C">
        <w:rPr>
          <w:rFonts w:ascii="Times New Roman" w:hAnsi="Times New Roman" w:cs="Times New Roman"/>
          <w:sz w:val="26"/>
          <w:szCs w:val="26"/>
        </w:rPr>
        <w:t xml:space="preserve">  на 2020-2025 </w:t>
      </w:r>
      <w:r w:rsidR="00243865">
        <w:rPr>
          <w:rFonts w:ascii="Times New Roman" w:hAnsi="Times New Roman" w:cs="Times New Roman"/>
          <w:sz w:val="26"/>
          <w:szCs w:val="26"/>
        </w:rPr>
        <w:t>годы представлены в Приложении №</w:t>
      </w:r>
      <w:r w:rsidRPr="000E2C1C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0E2C1C" w:rsidRPr="000E2C1C" w:rsidRDefault="000E2C1C" w:rsidP="009C2F61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2C1C">
        <w:rPr>
          <w:rFonts w:ascii="Times New Roman" w:hAnsi="Times New Roman" w:cs="Times New Roman"/>
          <w:b/>
          <w:sz w:val="26"/>
          <w:szCs w:val="26"/>
        </w:rPr>
        <w:lastRenderedPageBreak/>
        <w:t>8. Основные риски, влияющие на сбалансированность бюджета Магинского сельского поселения, и способы их минимизации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Основными рисками реализации бюджетного прогноза являются: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изменение экономической ситуации в мировой финансовой системе, Российской Федерации, Хабаровском крае, связанное с неустойчивостью макроэкономических параметров (уровень инфляции, темпы экономического роста края, уровень платежеспособности организаций, населения, изменение процентных ставок Центрального банка Российской Федерации, изменение обменного курса валют и т.п.);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 изменение федерального законодательства, влияющего на параметры консолидированного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необоснованное принятие решений органами местного самоуправления, приводящих к нарушению бюджетного законодательства;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перераспределение расходных обязательств поселения и доходных источников местного бюджета;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риски, связанные с возникновением в течение финансового года дополнительных расходов бюджета поселения, обусловленных объективными причинами.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Минимизировать последствия рисков, влияющих на бюджетную сбалансированность, предполагается за счет: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принятия мер, направленных на повышение собираемости доходов в бюджет поселения;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проведения регулярного мониторинга финансового рынка;</w:t>
      </w:r>
    </w:p>
    <w:p w:rsidR="000E2C1C" w:rsidRPr="000E2C1C" w:rsidRDefault="000E2C1C" w:rsidP="005D0473">
      <w:pPr>
        <w:pStyle w:val="ac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C1C">
        <w:rPr>
          <w:rFonts w:ascii="Times New Roman" w:hAnsi="Times New Roman" w:cs="Times New Roman"/>
          <w:sz w:val="26"/>
          <w:szCs w:val="26"/>
        </w:rPr>
        <w:t>- проведения контроля за исполнением бюджета поселения.</w:t>
      </w:r>
    </w:p>
    <w:p w:rsidR="000E2C1C" w:rsidRPr="000E2C1C" w:rsidRDefault="000E2C1C" w:rsidP="005D047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C87E6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2C1C" w:rsidRPr="000E2C1C" w:rsidRDefault="000E2C1C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E2C1C" w:rsidRPr="000E2C1C" w:rsidSect="00D0475A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  <w:gridCol w:w="4674"/>
      </w:tblGrid>
      <w:tr w:rsidR="00753D7E" w:rsidTr="00582170">
        <w:tc>
          <w:tcPr>
            <w:tcW w:w="9828" w:type="dxa"/>
          </w:tcPr>
          <w:p w:rsidR="00753D7E" w:rsidRDefault="00753D7E" w:rsidP="008202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753D7E" w:rsidRDefault="00753D7E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2438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753D7E" w:rsidRDefault="00753D7E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170" w:rsidRDefault="005D0473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Б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>юджетному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 xml:space="preserve"> прогнозу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 xml:space="preserve"> Магинского сельского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 муниципального района 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>долгосрочный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53D7E">
              <w:rPr>
                <w:rFonts w:ascii="Times New Roman" w:hAnsi="Times New Roman" w:cs="Times New Roman"/>
                <w:sz w:val="26"/>
                <w:szCs w:val="26"/>
              </w:rPr>
              <w:t xml:space="preserve"> период </w:t>
            </w:r>
          </w:p>
          <w:p w:rsidR="00753D7E" w:rsidRDefault="00753D7E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2025 года</w:t>
            </w:r>
          </w:p>
        </w:tc>
      </w:tr>
    </w:tbl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1D02" w:rsidRDefault="000E1D02" w:rsidP="000E1D0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</w:t>
      </w:r>
    </w:p>
    <w:p w:rsidR="00D92450" w:rsidRDefault="000E1D02" w:rsidP="00D924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показателей бюджета Магинского сельского поселения</w:t>
      </w:r>
      <w:r w:rsidR="00D92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D02" w:rsidRDefault="000E1D02" w:rsidP="00D924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3942"/>
        <w:gridCol w:w="1440"/>
        <w:gridCol w:w="1440"/>
        <w:gridCol w:w="1620"/>
        <w:gridCol w:w="1440"/>
        <w:gridCol w:w="1440"/>
        <w:gridCol w:w="1620"/>
      </w:tblGrid>
      <w:tr w:rsidR="00582170" w:rsidRPr="00753D7E" w:rsidTr="000E1D02">
        <w:trPr>
          <w:trHeight w:val="68"/>
        </w:trPr>
        <w:tc>
          <w:tcPr>
            <w:tcW w:w="137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170" w:rsidRPr="00753D7E" w:rsidRDefault="00582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5D0473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 w:rsidP="005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14 280,071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13 959,090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11 251,148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11 180,475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</w:tr>
      <w:tr w:rsidR="000E1D02" w:rsidRPr="00753D7E" w:rsidTr="000E1D02">
        <w:trPr>
          <w:trHeight w:val="4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4 314,841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3 908,638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3 501,336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3 601,983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3 722,634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3 722,634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9 965,230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10 050,452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7 749,812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7 578,492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7 564,522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7 564,522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D02" w:rsidRPr="00753D7E" w:rsidTr="000E1D02">
        <w:trPr>
          <w:trHeight w:val="4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краевого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2 727,006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1 156,025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220,785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64,785</w:t>
            </w:r>
          </w:p>
        </w:tc>
      </w:tr>
      <w:tr w:rsidR="000E1D02" w:rsidRPr="00753D7E" w:rsidTr="000E1D02">
        <w:trPr>
          <w:trHeight w:val="4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районного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7 238,224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8 894,427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7 529,027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7 515,497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7 499,737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7 499,737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13 159,476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20 744,951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11 251,148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11 180,475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1 120,595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-6 785,861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53D7E" w:rsidRPr="00753D7E" w:rsidSect="00753D7E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  <w:gridCol w:w="4561"/>
      </w:tblGrid>
      <w:tr w:rsidR="00C1287B" w:rsidTr="00464CC0">
        <w:tc>
          <w:tcPr>
            <w:tcW w:w="9715" w:type="dxa"/>
          </w:tcPr>
          <w:p w:rsidR="00C1287B" w:rsidRDefault="00C1287B" w:rsidP="00464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D7E" w:rsidRDefault="00753D7E" w:rsidP="00464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1" w:type="dxa"/>
          </w:tcPr>
          <w:p w:rsidR="00C1287B" w:rsidRDefault="00D92450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2438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1287B" w:rsidRDefault="00C1287B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87B" w:rsidRDefault="005D0473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Б</w:t>
            </w:r>
            <w:r w:rsidR="00C1287B">
              <w:rPr>
                <w:rFonts w:ascii="Times New Roman" w:hAnsi="Times New Roman" w:cs="Times New Roman"/>
                <w:sz w:val="26"/>
                <w:szCs w:val="26"/>
              </w:rPr>
              <w:t>юджетному прогнозу    Магинского</w:t>
            </w:r>
          </w:p>
          <w:p w:rsidR="00C1287B" w:rsidRDefault="00C1287B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Николаевского</w:t>
            </w:r>
          </w:p>
          <w:p w:rsidR="00C1287B" w:rsidRDefault="00C1287B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Хабаровского края        на       долгосрочный   период    до 2025 года</w:t>
            </w:r>
          </w:p>
        </w:tc>
      </w:tr>
    </w:tbl>
    <w:p w:rsidR="00C1287B" w:rsidRDefault="00C1287B" w:rsidP="00C128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C128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C1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</w:p>
    <w:p w:rsidR="00C1287B" w:rsidRDefault="00753D7E" w:rsidP="00D9245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C1287B">
        <w:rPr>
          <w:rFonts w:ascii="Times New Roman" w:hAnsi="Times New Roman" w:cs="Times New Roman"/>
          <w:sz w:val="26"/>
          <w:szCs w:val="26"/>
        </w:rPr>
        <w:t xml:space="preserve">инансового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муниципальных программ </w:t>
      </w:r>
    </w:p>
    <w:p w:rsidR="00753D7E" w:rsidRDefault="00753D7E" w:rsidP="00D9245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</w:p>
    <w:p w:rsidR="00C1287B" w:rsidRDefault="00C1287B" w:rsidP="00C1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3790"/>
        <w:gridCol w:w="1650"/>
        <w:gridCol w:w="1620"/>
        <w:gridCol w:w="1620"/>
        <w:gridCol w:w="1620"/>
        <w:gridCol w:w="1620"/>
        <w:gridCol w:w="1458"/>
      </w:tblGrid>
      <w:tr w:rsidR="00C1287B" w:rsidRPr="00B413DA" w:rsidTr="00582170">
        <w:trPr>
          <w:trHeight w:val="2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5D0473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1287B" w:rsidRPr="00B413DA" w:rsidTr="00582170">
        <w:trPr>
          <w:trHeight w:val="2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 w:rsidR="001C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1C4638" w:rsidRPr="001C4638" w:rsidRDefault="001C4638" w:rsidP="0046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13 159,476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20 744,951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11 251,148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11 180,475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</w:tr>
      <w:tr w:rsidR="00C1287B" w:rsidRPr="00B413DA" w:rsidTr="00582170">
        <w:trPr>
          <w:trHeight w:val="6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распределенные по муниципальным программам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8 535,111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10 003,357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3 221,312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3 278,781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3 369,919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2 566,031</w:t>
            </w:r>
          </w:p>
        </w:tc>
      </w:tr>
      <w:tr w:rsidR="00C1287B" w:rsidRPr="00B413DA" w:rsidTr="00582170">
        <w:trPr>
          <w:trHeight w:val="13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5D0473" w:rsidP="001C46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</w:t>
            </w:r>
            <w:r w:rsidR="00C1287B"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Магинском сельском поселении Николаевского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Хабаровского края»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1287B" w:rsidRPr="00B413DA" w:rsidTr="001C4638">
        <w:trPr>
          <w:trHeight w:val="17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1C46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мплексного развития </w:t>
            </w:r>
            <w:proofErr w:type="gramStart"/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транс-портной</w:t>
            </w:r>
            <w:proofErr w:type="gramEnd"/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инфраструктуры </w:t>
            </w:r>
            <w:proofErr w:type="spellStart"/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Магинс</w:t>
            </w:r>
            <w:proofErr w:type="spellEnd"/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-кого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proofErr w:type="spellStart"/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Нико-лаевского</w:t>
            </w:r>
            <w:proofErr w:type="spellEnd"/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 w:rsidR="005D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Хабаровского края»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7 969,609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9 132,177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2 320,012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2 398,381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2 489,519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2 566,031</w:t>
            </w:r>
          </w:p>
        </w:tc>
      </w:tr>
    </w:tbl>
    <w:p w:rsidR="00C1287B" w:rsidRPr="00803ED2" w:rsidRDefault="00C1287B" w:rsidP="00C1287B">
      <w:pPr>
        <w:rPr>
          <w:rFonts w:ascii="Times New Roman" w:hAnsi="Times New Roman" w:cs="Times New Roman"/>
          <w:sz w:val="26"/>
          <w:szCs w:val="26"/>
        </w:rPr>
      </w:pPr>
    </w:p>
    <w:p w:rsidR="00C1287B" w:rsidRPr="00EB73C7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287B" w:rsidRPr="00EB73C7" w:rsidSect="00803ED2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8" w:rsidRDefault="002F6FB8" w:rsidP="000E1D02">
      <w:pPr>
        <w:spacing w:after="0" w:line="240" w:lineRule="auto"/>
      </w:pPr>
      <w:r>
        <w:separator/>
      </w:r>
    </w:p>
  </w:endnote>
  <w:endnote w:type="continuationSeparator" w:id="0">
    <w:p w:rsidR="002F6FB8" w:rsidRDefault="002F6FB8" w:rsidP="000E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8" w:rsidRDefault="002F6FB8" w:rsidP="000E1D02">
      <w:pPr>
        <w:spacing w:after="0" w:line="240" w:lineRule="auto"/>
      </w:pPr>
      <w:r>
        <w:separator/>
      </w:r>
    </w:p>
  </w:footnote>
  <w:footnote w:type="continuationSeparator" w:id="0">
    <w:p w:rsidR="002F6FB8" w:rsidRDefault="002F6FB8" w:rsidP="000E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87380"/>
      <w:docPartObj>
        <w:docPartGallery w:val="Page Numbers (Top of Page)"/>
        <w:docPartUnique/>
      </w:docPartObj>
    </w:sdtPr>
    <w:sdtEndPr/>
    <w:sdtContent>
      <w:p w:rsidR="000E1D02" w:rsidRDefault="000E1D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65">
          <w:rPr>
            <w:noProof/>
          </w:rPr>
          <w:t>11</w:t>
        </w:r>
        <w:r>
          <w:fldChar w:fldCharType="end"/>
        </w:r>
      </w:p>
    </w:sdtContent>
  </w:sdt>
  <w:p w:rsidR="000E1D02" w:rsidRDefault="000E1D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0"/>
    <w:rsid w:val="00014DAB"/>
    <w:rsid w:val="000665E9"/>
    <w:rsid w:val="0007505F"/>
    <w:rsid w:val="00092EAB"/>
    <w:rsid w:val="000C786B"/>
    <w:rsid w:val="000E1D02"/>
    <w:rsid w:val="000E2C1C"/>
    <w:rsid w:val="00151939"/>
    <w:rsid w:val="001C4638"/>
    <w:rsid w:val="00235D58"/>
    <w:rsid w:val="00243865"/>
    <w:rsid w:val="002939EA"/>
    <w:rsid w:val="002F6FB8"/>
    <w:rsid w:val="003371EE"/>
    <w:rsid w:val="00380B84"/>
    <w:rsid w:val="00460B60"/>
    <w:rsid w:val="004B1A55"/>
    <w:rsid w:val="00582170"/>
    <w:rsid w:val="005D0473"/>
    <w:rsid w:val="006B4C12"/>
    <w:rsid w:val="006C3EEB"/>
    <w:rsid w:val="006F6E26"/>
    <w:rsid w:val="00753D7E"/>
    <w:rsid w:val="00762F06"/>
    <w:rsid w:val="007A4FE3"/>
    <w:rsid w:val="007B0645"/>
    <w:rsid w:val="007F2F79"/>
    <w:rsid w:val="0082029F"/>
    <w:rsid w:val="008E2274"/>
    <w:rsid w:val="00937A3C"/>
    <w:rsid w:val="009C2F61"/>
    <w:rsid w:val="009D1A3D"/>
    <w:rsid w:val="00A00E72"/>
    <w:rsid w:val="00A07BA0"/>
    <w:rsid w:val="00A210B0"/>
    <w:rsid w:val="00A92257"/>
    <w:rsid w:val="00AE46AA"/>
    <w:rsid w:val="00B14749"/>
    <w:rsid w:val="00B36BBB"/>
    <w:rsid w:val="00B40874"/>
    <w:rsid w:val="00B40954"/>
    <w:rsid w:val="00BC358D"/>
    <w:rsid w:val="00BD624B"/>
    <w:rsid w:val="00C1287B"/>
    <w:rsid w:val="00C87E6D"/>
    <w:rsid w:val="00C9759A"/>
    <w:rsid w:val="00CC15B3"/>
    <w:rsid w:val="00D0475A"/>
    <w:rsid w:val="00D92450"/>
    <w:rsid w:val="00DD716E"/>
    <w:rsid w:val="00EB73C7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2C1C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D02"/>
  </w:style>
  <w:style w:type="paragraph" w:styleId="a8">
    <w:name w:val="footer"/>
    <w:basedOn w:val="a"/>
    <w:link w:val="a9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D02"/>
  </w:style>
  <w:style w:type="paragraph" w:styleId="aa">
    <w:name w:val="Balloon Text"/>
    <w:basedOn w:val="a"/>
    <w:link w:val="ab"/>
    <w:uiPriority w:val="99"/>
    <w:semiHidden/>
    <w:unhideWhenUsed/>
    <w:rsid w:val="000E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D0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0E2C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2C1C"/>
  </w:style>
  <w:style w:type="character" w:customStyle="1" w:styleId="20">
    <w:name w:val="Заголовок 2 Знак"/>
    <w:basedOn w:val="a0"/>
    <w:link w:val="2"/>
    <w:uiPriority w:val="9"/>
    <w:rsid w:val="000E2C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List Paragraph"/>
    <w:basedOn w:val="a"/>
    <w:uiPriority w:val="99"/>
    <w:qFormat/>
    <w:rsid w:val="000E2C1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E2C1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Point">
    <w:name w:val="Point"/>
    <w:basedOn w:val="a"/>
    <w:link w:val="PointChar"/>
    <w:rsid w:val="000E2C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0E2C1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2C1C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D02"/>
  </w:style>
  <w:style w:type="paragraph" w:styleId="a8">
    <w:name w:val="footer"/>
    <w:basedOn w:val="a"/>
    <w:link w:val="a9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D02"/>
  </w:style>
  <w:style w:type="paragraph" w:styleId="aa">
    <w:name w:val="Balloon Text"/>
    <w:basedOn w:val="a"/>
    <w:link w:val="ab"/>
    <w:uiPriority w:val="99"/>
    <w:semiHidden/>
    <w:unhideWhenUsed/>
    <w:rsid w:val="000E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D0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0E2C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2C1C"/>
  </w:style>
  <w:style w:type="character" w:customStyle="1" w:styleId="20">
    <w:name w:val="Заголовок 2 Знак"/>
    <w:basedOn w:val="a0"/>
    <w:link w:val="2"/>
    <w:uiPriority w:val="9"/>
    <w:rsid w:val="000E2C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List Paragraph"/>
    <w:basedOn w:val="a"/>
    <w:uiPriority w:val="99"/>
    <w:qFormat/>
    <w:rsid w:val="000E2C1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E2C1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Point">
    <w:name w:val="Point"/>
    <w:basedOn w:val="a"/>
    <w:link w:val="PointChar"/>
    <w:rsid w:val="000E2C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0E2C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DA76DE5406ADAC4B3111EBAED7Fo1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0ACA12ACF4AF86DB8752D18C234E0DCAC33E0436CD692EC4E45E7BAF8EC2D72o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A0ACA12ACF4AF86DB86B200EAE6AECDDA76DE5406ADAC4B3111EBAED7Fo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ACA12ACF4AF86DB86B200EAE6AECDEAF64EF466ADAC4B3111EBAED7Fo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3327-CFDA-4E44-A18D-66E6FE95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Маго</cp:lastModifiedBy>
  <cp:revision>22</cp:revision>
  <cp:lastPrinted>2022-04-26T11:11:00Z</cp:lastPrinted>
  <dcterms:created xsi:type="dcterms:W3CDTF">2021-11-08T00:58:00Z</dcterms:created>
  <dcterms:modified xsi:type="dcterms:W3CDTF">2022-04-26T11:12:00Z</dcterms:modified>
</cp:coreProperties>
</file>